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/>
      </w:pPr>
      <w:r>
        <w:rPr>
          <w:rFonts w:eastAsia="Calibri" w:cs="Tahoma" w:ascii="Tahoma" w:hAnsi="Tahoma"/>
          <w:b/>
          <w:bCs/>
          <w:color w:val="000000"/>
          <w:sz w:val="16"/>
          <w:szCs w:val="16"/>
          <w:lang w:val="it-IT" w:eastAsia="en-US" w:bidi="ar-SA"/>
        </w:rPr>
        <w:t xml:space="preserve">Istituto Comprensivo Carducci di Busca </w:t>
      </w:r>
      <w:r>
        <w:rPr>
          <w:rFonts w:cs="Tahoma" w:ascii="Tahoma" w:hAnsi="Tahoma"/>
          <w:sz w:val="16"/>
          <w:szCs w:val="16"/>
        </w:rPr>
        <w:t xml:space="preserve"> con sede legale in </w:t>
      </w:r>
      <w:r>
        <w:rPr>
          <w:rFonts w:eastAsia="Calibri" w:cs="Tahoma" w:ascii="Tahoma" w:hAnsi="Tahoma"/>
          <w:color w:val="000000"/>
          <w:sz w:val="16"/>
          <w:szCs w:val="16"/>
          <w:lang w:val="it-IT" w:eastAsia="en-US" w:bidi="ar-SA"/>
        </w:rPr>
        <w:t>via Michelis 2 Busca</w:t>
      </w:r>
      <w:r>
        <w:rPr>
          <w:rFonts w:cs="Tahoma" w:ascii="Tahoma" w:hAnsi="Tahoma"/>
          <w:sz w:val="16"/>
          <w:szCs w:val="16"/>
        </w:rPr>
        <w:t xml:space="preserve"> (in seguito, “</w:t>
      </w:r>
      <w:r>
        <w:rPr>
          <w:rFonts w:cs="Tahoma" w:ascii="Tahoma" w:hAnsi="Tahoma"/>
          <w:bCs/>
          <w:sz w:val="16"/>
          <w:szCs w:val="16"/>
        </w:rPr>
        <w:t>Titolare</w:t>
      </w:r>
      <w:r>
        <w:rPr>
          <w:rFonts w:cs="Tahoma" w:ascii="Tahoma" w:hAnsi="Tahoma"/>
          <w:sz w:val="16"/>
          <w:szCs w:val="16"/>
        </w:rPr>
        <w:t>”), in qualità di titolare del trattamento, La informa ai sensi dell’art. 13 Regolamento UE n. 2016/679 (in seguito, “</w:t>
      </w:r>
      <w:r>
        <w:rPr>
          <w:rFonts w:cs="Tahoma" w:ascii="Tahoma" w:hAnsi="Tahoma"/>
          <w:bCs/>
          <w:sz w:val="16"/>
          <w:szCs w:val="16"/>
        </w:rPr>
        <w:t>GDPR</w:t>
      </w:r>
      <w:r>
        <w:rPr>
          <w:rFonts w:cs="Tahoma" w:ascii="Tahoma" w:hAnsi="Tahoma"/>
          <w:sz w:val="16"/>
          <w:szCs w:val="16"/>
        </w:rPr>
        <w:t>”) che i Suoi dati sar</w:t>
      </w:r>
      <w:r>
        <w:rPr>
          <w:rFonts w:cs="Tahoma" w:ascii="Tahoma" w:hAnsi="Tahoma"/>
          <w:sz w:val="16"/>
          <w:szCs w:val="16"/>
        </w:rPr>
        <w:t xml:space="preserve">anno </w:t>
      </w:r>
      <w:r>
        <w:rPr>
          <w:rFonts w:cs="Tahoma" w:ascii="Tahoma" w:hAnsi="Tahoma"/>
          <w:sz w:val="16"/>
          <w:szCs w:val="16"/>
        </w:rPr>
        <w:t xml:space="preserve"> trattati in modo lecito, corretto e trasparente. </w:t>
      </w:r>
    </w:p>
    <w:p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 xml:space="preserve"> </w:t>
      </w:r>
    </w:p>
    <w:p>
      <w:pPr>
        <w:pStyle w:val="Default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>Finalità del trattamento e base giuridica</w:t>
      </w:r>
    </w:p>
    <w:p>
      <w:pPr>
        <w:pStyle w:val="Default"/>
        <w:jc w:val="both"/>
        <w:rPr/>
      </w:pPr>
      <w:r>
        <w:rPr>
          <w:rFonts w:cs="Tahoma" w:ascii="Tahoma" w:hAnsi="Tahoma"/>
          <w:sz w:val="16"/>
          <w:szCs w:val="16"/>
        </w:rPr>
        <w:t>Il Titolare tratta i dati personali, identificativi (ad esempio, nome, cognome, indirizzo, telefono, e-mail, riferimenti bancari e di pagamento – in seguito, “</w:t>
      </w:r>
      <w:r>
        <w:rPr>
          <w:rFonts w:cs="Tahoma" w:ascii="Tahoma" w:hAnsi="Tahoma"/>
          <w:b/>
          <w:bCs/>
          <w:sz w:val="16"/>
          <w:szCs w:val="16"/>
        </w:rPr>
        <w:t>dati personali</w:t>
      </w:r>
      <w:r>
        <w:rPr>
          <w:rFonts w:cs="Tahoma" w:ascii="Tahoma" w:hAnsi="Tahoma"/>
          <w:sz w:val="16"/>
          <w:szCs w:val="16"/>
        </w:rPr>
        <w:t>” o anche “</w:t>
      </w:r>
      <w:r>
        <w:rPr>
          <w:rFonts w:cs="Tahoma" w:ascii="Tahoma" w:hAnsi="Tahoma"/>
          <w:b/>
          <w:bCs/>
          <w:sz w:val="16"/>
          <w:szCs w:val="16"/>
        </w:rPr>
        <w:t>dati</w:t>
      </w:r>
      <w:r>
        <w:rPr>
          <w:rFonts w:cs="Tahoma" w:ascii="Tahoma" w:hAnsi="Tahoma"/>
          <w:sz w:val="16"/>
          <w:szCs w:val="16"/>
        </w:rPr>
        <w:t>”) da Lei comunicati in occasione della conclusione del contratto per la fornitura del</w:t>
      </w:r>
      <w:r>
        <w:rPr>
          <w:rFonts w:cs="Tahoma" w:ascii="Tahoma" w:hAnsi="Tahoma"/>
          <w:sz w:val="16"/>
          <w:szCs w:val="16"/>
        </w:rPr>
        <w:t xml:space="preserve">le attività estive </w:t>
      </w:r>
      <w:r>
        <w:rPr>
          <w:rFonts w:cs="Tahoma" w:ascii="Tahoma" w:hAnsi="Tahoma"/>
          <w:sz w:val="16"/>
          <w:szCs w:val="16"/>
        </w:rPr>
        <w:t>organizzat</w:t>
      </w:r>
      <w:r>
        <w:rPr>
          <w:rFonts w:cs="Tahoma" w:ascii="Tahoma" w:hAnsi="Tahoma"/>
          <w:sz w:val="16"/>
          <w:szCs w:val="16"/>
        </w:rPr>
        <w:t>e</w:t>
      </w:r>
      <w:r>
        <w:rPr>
          <w:rFonts w:cs="Tahoma" w:ascii="Tahoma" w:hAnsi="Tahoma"/>
          <w:sz w:val="16"/>
          <w:szCs w:val="16"/>
        </w:rPr>
        <w:t xml:space="preserve"> dal Titolare. I dati saranno trattati sia con strumenti informatici che su supporti cartacei.</w:t>
      </w:r>
    </w:p>
    <w:p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I Suoi dati personali e/o quelli di suo/a figlio/a sono trattati per le seguenti finalità:  </w:t>
      </w:r>
    </w:p>
    <w:p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contrattuali</w:t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concludere i contratti per i servizi del Titolare; </w:t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adempiere agli obblighi precontrattuali, contrattuali e fiscali derivanti da rapporti con Lei in essere; </w:t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adempiere agli obblighi previsti dalla legge, da un regolamento, dalla normativa comunitaria o da un ordine dell’Autorità; </w:t>
      </w:r>
    </w:p>
    <w:p>
      <w:pPr>
        <w:pStyle w:val="Default"/>
        <w:numPr>
          <w:ilvl w:val="0"/>
          <w:numId w:val="1"/>
        </w:numPr>
        <w:spacing w:before="0" w:after="6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vostre specifiche richieste (diete particolari)</w:t>
      </w:r>
    </w:p>
    <w:p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esercitare i diritti del Titolare, ad esempio il diritto di difesa in giudizio.</w:t>
      </w:r>
    </w:p>
    <w:p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Solo previo Suo specifico e distinto consenso per le seguenti finalità:</w:t>
      </w:r>
    </w:p>
    <w:p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informativo/documentale:</w:t>
      </w:r>
    </w:p>
    <w:p>
      <w:pPr>
        <w:pStyle w:val="Default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rilevazione del grado di soddisfazione sulla qualità dei servizi </w:t>
      </w:r>
    </w:p>
    <w:p>
      <w:pPr>
        <w:pStyle w:val="Default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utilizzo e pubblicazione di foto e video per documentazione delle attività (solo uso interno)</w:t>
      </w:r>
    </w:p>
    <w:p>
      <w:pPr>
        <w:pStyle w:val="Default"/>
        <w:jc w:val="both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>Destinatari e categorie di destinatari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I dati potranno essere comunicati nell’ambito di quanto specificato e per esclusive ragioni funzionali a:</w:t>
      </w:r>
    </w:p>
    <w:p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studi di consulenza fiscale e/o professionisti che sono identificati quali responsabili dei relativi specifici trattamenti loro demandati che per conto del Titolare provvederanno agli adempimenti di legge;</w:t>
      </w:r>
    </w:p>
    <w:p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pubbliche amministrazioni per gli adempimenti obbligatori di legge;</w:t>
      </w:r>
    </w:p>
    <w:p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 xml:space="preserve">soggetto committente (ove presente) </w:t>
      </w:r>
    </w:p>
    <w:p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istituti bancari per la gestione di servizi di pagamenti e incassi;</w:t>
      </w:r>
    </w:p>
    <w:p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aziende incaricate della preparazione dei pasti</w:t>
      </w:r>
    </w:p>
    <w:p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 xml:space="preserve">agenzie di assicurazione per l’erogazione della copertura assicurativa 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Inoltre, per la gestione dei suoi dati, possono venirne a conoscenza gli incaricati e/o responsabili interni formalmente individuati.</w:t>
      </w:r>
    </w:p>
    <w:p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I dati personali da voi forniti consistenti nel ritratto contenuto nelle fotografie e/o video saranno oggetto di pubblicazione soload uso interno e non saranno oggetto di diffusione.</w:t>
      </w:r>
    </w:p>
    <w:p>
      <w:pPr>
        <w:pStyle w:val="Default"/>
        <w:jc w:val="both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>Trasferimento dati personali ad un paese terzo o organizzazioni internazionali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Non è previsto il trasferimento dei dati extra UE.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 xml:space="preserve">Periodo di conservazione 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  <w:t xml:space="preserve">Il Titolare del trattamento conserva e tratta i dati personali per il tempo necessario ad adempiere alle finalità indicate: nello specifico 1 anno per i moduli di iscrizione e 2 anni per i moduli di presenza. Successivamente, i dati personali saranno conservati, e non ulteriormente trattati, per il tempo stabilito dalle vigenti normative in materia fiscale. 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  <w:t xml:space="preserve">I dati raccolti consistenti in foto e video saranno trattati e conservati per tutta la durata del contratto. 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>Diritti dell’interessato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  <w:t xml:space="preserve">Con riferimento agli artt. 15 – diritto di accesso, 16 - diritto di rettifica, 17 – diritto alla cancellazione “diritto all’oblio”, 18 – diritto alla limitazione del trattamento, 20 – diritto alla portabilità, 21 – diritto di opposizione, 22 - diritto di opposizione al processo decisionale automatizzato del GDPR 679/16, </w:t>
      </w:r>
      <w:r>
        <w:rPr>
          <w:rFonts w:cs="Tahoma" w:ascii="Tahoma" w:hAnsi="Tahoma"/>
          <w:sz w:val="16"/>
          <w:szCs w:val="16"/>
        </w:rPr>
        <w:t xml:space="preserve">nonché il diritto di reclamo all’Autorità Garante, </w:t>
      </w:r>
      <w:r>
        <w:rPr>
          <w:rFonts w:cs="Tahoma" w:ascii="Tahoma" w:hAnsi="Tahoma"/>
          <w:color w:val="00000A"/>
          <w:sz w:val="16"/>
          <w:szCs w:val="16"/>
        </w:rPr>
        <w:t xml:space="preserve">potrà esercitare i suoi diritti scrivendo al Titolare del trattamento all’indirizzo sopra riportato, oppure a mezzo email, specificando l’oggetto della sua richiesta e il diritto che intende esercitare e allegando fotocopia di un documento di identità che attesti la legittimità della richiesta. </w:t>
      </w:r>
    </w:p>
    <w:p>
      <w:pPr>
        <w:pStyle w:val="Default"/>
        <w:jc w:val="both"/>
        <w:rPr>
          <w:rFonts w:ascii="Tahoma" w:hAnsi="Tahoma" w:cs="Tahoma"/>
          <w:b/>
          <w:b/>
          <w:bCs/>
          <w:color w:val="00000A"/>
          <w:sz w:val="16"/>
          <w:szCs w:val="16"/>
        </w:rPr>
      </w:pPr>
      <w:r>
        <w:rPr>
          <w:rFonts w:cs="Tahoma" w:ascii="Tahoma" w:hAnsi="Tahoma"/>
          <w:b/>
          <w:bCs/>
          <w:color w:val="00000A"/>
          <w:sz w:val="16"/>
          <w:szCs w:val="16"/>
        </w:rPr>
      </w:r>
    </w:p>
    <w:p>
      <w:pPr>
        <w:pStyle w:val="Default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b/>
          <w:bCs/>
          <w:color w:val="00000A"/>
          <w:sz w:val="16"/>
          <w:szCs w:val="16"/>
        </w:rPr>
        <w:t xml:space="preserve">Natura del conferimento dei dati e conseguenze del rifiuto di rispondere 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  <w:t>Il conferimento dei dati per le finalità contrattuali di cui al punto a. del paragrafo “</w:t>
      </w:r>
      <w:r>
        <w:rPr>
          <w:rFonts w:cs="Tahoma" w:ascii="Tahoma" w:hAnsi="Tahoma"/>
          <w:bCs/>
          <w:sz w:val="16"/>
          <w:szCs w:val="16"/>
        </w:rPr>
        <w:t xml:space="preserve">Finalità del trattamento e base giuridica” </w:t>
      </w:r>
      <w:r>
        <w:rPr>
          <w:rFonts w:cs="Tahoma" w:ascii="Tahoma" w:hAnsi="Tahoma"/>
          <w:color w:val="00000A"/>
          <w:sz w:val="16"/>
          <w:szCs w:val="16"/>
        </w:rPr>
        <w:t>è obbligatorio per lo svolgimento delle attività richieste. Il mancato conferimento dei dati comporterà o potrà comportare per il Titolare l’impossibilità di adempiere agli obblighi di legge o di contratto previsti dalla presente informativa.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Il conferimento dei dati per le finalità di cui al punto b. del paragrafo “</w:t>
      </w:r>
      <w:r>
        <w:rPr>
          <w:rFonts w:cs="Tahoma" w:ascii="Tahoma" w:hAnsi="Tahoma"/>
          <w:bCs/>
          <w:sz w:val="16"/>
          <w:szCs w:val="16"/>
        </w:rPr>
        <w:t xml:space="preserve">Finalità del trattamento e base giuridica” </w:t>
      </w:r>
      <w:r>
        <w:rPr>
          <w:rFonts w:cs="Tahoma" w:ascii="Tahoma" w:hAnsi="Tahoma"/>
          <w:sz w:val="16"/>
          <w:szCs w:val="16"/>
        </w:rPr>
        <w:t>è invece facoltativo. Può quindi decidere di non conferire alcun dato o di negare successivamente la possibilità di trattare dati già forniti. In questo caso il mancato conferimento comporterà l’impossibilità per il Titolare di svolgere attività di rilevazione del grado di soddisfazione e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Tahoma" w:ascii="Tahoma" w:hAnsi="Tahoma"/>
          <w:sz w:val="16"/>
          <w:szCs w:val="16"/>
        </w:rPr>
        <w:t>non permetterà l’utilizzo delle immagini e/o delle riprese audiovisive del soggetto interessato per le finalità sopra indicate.</w:t>
      </w:r>
    </w:p>
    <w:p>
      <w:pPr>
        <w:pStyle w:val="Default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b/>
          <w:bCs/>
          <w:color w:val="00000A"/>
          <w:sz w:val="16"/>
          <w:szCs w:val="16"/>
        </w:rPr>
        <w:t xml:space="preserve">Processi decisionali automatizzati </w:t>
      </w:r>
    </w:p>
    <w:p>
      <w:pPr>
        <w:pStyle w:val="Normal"/>
        <w:jc w:val="both"/>
        <w:rPr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Il Titolare non effettua sui dati delle persone fisiche che operano in nome e per conto dei clienti trattamenti che consistano in processi decisionali automatizzati.</w:t>
      </w:r>
    </w:p>
    <w:p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 xml:space="preserve">Titolare, responsabile e incaricati </w:t>
      </w:r>
    </w:p>
    <w:p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ALCE ROSSO Società Cooperativa Sociale</w:t>
      </w:r>
      <w:r>
        <w:rPr>
          <w:rFonts w:cs="Tahoma" w:ascii="Tahoma" w:hAnsi="Tahoma"/>
          <w:sz w:val="16"/>
          <w:szCs w:val="16"/>
        </w:rPr>
        <w:t xml:space="preserve"> con sede legale in Strada Privata Monte Bidasio 10015 Ivrea (TO).</w:t>
      </w:r>
    </w:p>
    <w:p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L’elenco aggiornato dei responsabili e degli incaricati al trattamento è custodito presso la sede legale del Titolare del trattamento.</w:t>
      </w:r>
    </w:p>
    <w:p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Default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Default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Default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Default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Default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CONSENSO AL TRATTAMENTO DEI DATI PERSONALI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b/>
          <w:bCs/>
          <w:color w:val="00000A"/>
          <w:sz w:val="16"/>
          <w:szCs w:val="16"/>
        </w:rPr>
        <w:t xml:space="preserve">Ai sensi dell’art. 7 </w:t>
      </w:r>
      <w:r>
        <w:rPr>
          <w:rFonts w:cs="Tahoma" w:ascii="Tahoma" w:hAnsi="Tahoma"/>
          <w:b/>
          <w:bCs/>
          <w:sz w:val="16"/>
          <w:szCs w:val="16"/>
        </w:rPr>
        <w:t>Regolamento europeo sulla protezione dei dati delle persone fisiche (GDPR 2016/679)</w:t>
      </w:r>
      <w:r>
        <w:rPr>
          <w:rFonts w:cs="Tahoma" w:ascii="Tahoma" w:hAnsi="Tahoma"/>
          <w:b/>
          <w:bCs/>
          <w:color w:val="00000A"/>
          <w:sz w:val="16"/>
          <w:szCs w:val="16"/>
        </w:rPr>
        <w:t xml:space="preserve"> </w:t>
      </w:r>
    </w:p>
    <w:p>
      <w:pPr>
        <w:pStyle w:val="Default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cs="Tahoma" w:ascii="Tahoma" w:hAnsi="Tahoma"/>
          <w:color w:val="00000A"/>
          <w:sz w:val="20"/>
          <w:szCs w:val="20"/>
        </w:rPr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  <w:t xml:space="preserve">L’interessato dichiara di aver ricevuto completa informativa ai sensi dell’art. 13 del </w:t>
      </w:r>
      <w:r>
        <w:rPr>
          <w:rFonts w:cs="Tahoma" w:ascii="Tahoma" w:hAnsi="Tahoma"/>
          <w:bCs/>
          <w:sz w:val="16"/>
          <w:szCs w:val="16"/>
        </w:rPr>
        <w:t>Regolamento europeo sulla protezione dei dati delle persone fisiche (GDPR 2016/679).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Consapevole che il trattamento riguarderà “dati particolari” di cui all’art. 9 del GDPR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numPr>
          <w:ilvl w:val="0"/>
          <w:numId w:val="5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esprime il Suo consenso al trattamento per le finalità e con le modalità indicate nell’informativa.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Cs/>
          <w:sz w:val="16"/>
          <w:szCs w:val="16"/>
        </w:rPr>
        <w:t>Firma _______________________         Data ____________________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 xml:space="preserve">Esprime il consenso al trattamento e alla comunicazione dei dati personali per i fini indicati al punto </w:t>
      </w:r>
      <w:r>
        <w:rPr>
          <w:rFonts w:cs="Tahoma" w:ascii="Tahoma" w:hAnsi="Tahoma"/>
          <w:color w:val="00000A"/>
          <w:sz w:val="16"/>
          <w:szCs w:val="16"/>
        </w:rPr>
        <w:t>b 1.  del paragrafo “</w:t>
      </w:r>
      <w:r>
        <w:rPr>
          <w:rFonts w:cs="Tahoma" w:ascii="Tahoma" w:hAnsi="Tahoma"/>
          <w:bCs/>
          <w:sz w:val="16"/>
          <w:szCs w:val="16"/>
        </w:rPr>
        <w:t>Finalità del trattamento e base giuridica”</w:t>
      </w:r>
      <w:r>
        <w:rPr>
          <w:rFonts w:cs="Tahoma" w:ascii="Tahoma" w:hAnsi="Tahoma"/>
          <w:color w:val="00000A"/>
          <w:sz w:val="16"/>
          <w:szCs w:val="16"/>
        </w:rPr>
        <w:t xml:space="preserve"> - </w:t>
      </w:r>
      <w:r>
        <w:rPr>
          <w:rFonts w:cs="Tahoma" w:ascii="Tahoma" w:hAnsi="Tahoma"/>
          <w:sz w:val="16"/>
          <w:szCs w:val="16"/>
        </w:rPr>
        <w:t>rilevazione del grado di soddisfazione sulla qualità dei servizi -,</w:t>
      </w:r>
      <w:r>
        <w:rPr>
          <w:rFonts w:cs="Tahoma" w:ascii="Tahoma" w:hAnsi="Tahoma"/>
          <w:color w:val="00000A"/>
          <w:sz w:val="16"/>
          <w:szCs w:val="16"/>
        </w:rPr>
        <w:t xml:space="preserve"> facoltativo. 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Acconsento</w:t>
      </w:r>
    </w:p>
    <w:p>
      <w:pPr>
        <w:pStyle w:val="Default"/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Non acconsento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rPr>
          <w:rFonts w:ascii="Tahoma" w:hAnsi="Tahoma" w:cs="Tahoma"/>
          <w:b/>
          <w:b/>
          <w:color w:val="00000A"/>
          <w:sz w:val="16"/>
          <w:szCs w:val="16"/>
        </w:rPr>
      </w:pPr>
      <w:r>
        <w:rPr>
          <w:rFonts w:cs="Tahoma" w:ascii="Tahoma" w:hAnsi="Tahoma"/>
          <w:b/>
          <w:color w:val="00000A"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Cs/>
          <w:sz w:val="16"/>
          <w:szCs w:val="16"/>
        </w:rPr>
        <w:t>Firma  ______________________         Data ____________________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 xml:space="preserve">Esprime il consenso al trattamento e alla comunicazione dei dati personali per i fini indicati al punto </w:t>
      </w:r>
      <w:r>
        <w:rPr>
          <w:rFonts w:cs="Tahoma" w:ascii="Tahoma" w:hAnsi="Tahoma"/>
          <w:color w:val="00000A"/>
          <w:sz w:val="16"/>
          <w:szCs w:val="16"/>
        </w:rPr>
        <w:t>b 2.  del paragrafo “</w:t>
      </w:r>
      <w:r>
        <w:rPr>
          <w:rFonts w:cs="Tahoma" w:ascii="Tahoma" w:hAnsi="Tahoma"/>
          <w:bCs/>
          <w:sz w:val="16"/>
          <w:szCs w:val="16"/>
        </w:rPr>
        <w:t>Finalità del trattamento e base giuridica”</w:t>
      </w:r>
      <w:r>
        <w:rPr>
          <w:rFonts w:cs="Tahoma" w:ascii="Tahoma" w:hAnsi="Tahoma"/>
          <w:color w:val="00000A"/>
          <w:sz w:val="16"/>
          <w:szCs w:val="16"/>
        </w:rPr>
        <w:t xml:space="preserve">- </w:t>
      </w:r>
      <w:r>
        <w:rPr>
          <w:rFonts w:cs="Tahoma" w:ascii="Tahoma" w:hAnsi="Tahoma"/>
          <w:sz w:val="16"/>
          <w:szCs w:val="16"/>
        </w:rPr>
        <w:t xml:space="preserve">utilizzo e pubblicazione di foto e video per documentazione delle attività (solo uso interno)-, </w:t>
      </w:r>
      <w:bookmarkStart w:id="0" w:name="_GoBack"/>
      <w:bookmarkEnd w:id="0"/>
      <w:r>
        <w:rPr>
          <w:rFonts w:cs="Tahoma" w:ascii="Tahoma" w:hAnsi="Tahoma"/>
          <w:color w:val="00000A"/>
          <w:sz w:val="16"/>
          <w:szCs w:val="16"/>
        </w:rPr>
        <w:t xml:space="preserve"> facoltativo. </w:t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Acconsento</w:t>
      </w:r>
    </w:p>
    <w:p>
      <w:pPr>
        <w:pStyle w:val="Default"/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Non acconsento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cs="Tahoma" w:ascii="Tahoma" w:hAnsi="Tahoma"/>
          <w:bCs/>
          <w:color w:val="000000"/>
          <w:sz w:val="16"/>
          <w:szCs w:val="16"/>
        </w:rPr>
        <w:t xml:space="preserve">e contestualmente AUTORIZZA a titolo gratuito, anche ai sensi degli artt. 10 e 320 cod. civ. e degli artt. 96 e 97 legge 22.4.1941, n. 633, Legge sul diritto d’autore, l’utilizzo delle foto o video ripresi dalle incaricate dal Titolare alla pubblicazione ad uso interno </w:t>
      </w:r>
      <w:r>
        <w:rPr>
          <w:rFonts w:cs="Tahoma" w:ascii="Tahoma" w:hAnsi="Tahoma"/>
          <w:sz w:val="16"/>
          <w:szCs w:val="16"/>
        </w:rPr>
        <w:t xml:space="preserve">e </w:t>
      </w:r>
      <w:r>
        <w:rPr>
          <w:rFonts w:cs="Tahoma" w:ascii="Tahoma" w:hAnsi="Tahoma"/>
          <w:bCs/>
          <w:color w:val="000000"/>
          <w:sz w:val="16"/>
          <w:szCs w:val="16"/>
        </w:rPr>
        <w:t>autorizza la conservazione delle foto e dei video stessi negli archivi informatici del Titolare e prende atto che la finalità di tali pubblicazioni sono meramente di carattere documentale.</w:t>
      </w:r>
    </w:p>
    <w:p>
      <w:pPr>
        <w:pStyle w:val="Normal"/>
        <w:spacing w:lineRule="auto" w:line="240" w:before="0" w:after="0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cs="Tahoma" w:ascii="Tahoma" w:hAnsi="Tahoma"/>
          <w:bCs/>
          <w:color w:val="000000"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Cs/>
          <w:sz w:val="16"/>
          <w:szCs w:val="16"/>
        </w:rPr>
        <w:t>Firma  ______________________         Data ____________________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color w:val="00000A"/>
          <w:sz w:val="16"/>
          <w:szCs w:val="16"/>
        </w:rPr>
      </w:pPr>
      <w:r>
        <w:rPr>
          <w:rFonts w:cs="Tahoma" w:ascii="Tahoma" w:hAnsi="Tahoma"/>
          <w:color w:val="00000A"/>
          <w:sz w:val="16"/>
          <w:szCs w:val="16"/>
        </w:rPr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 xml:space="preserve">Tutte le autorizzazioni rilasciate dal sottoscritto potranno essere revocate in ogni momento solo a mezzo lettera raccomandata A.R./PEC a Voi indirizzata e detta revoca avrà effetto dal giorno successivo a quello di ricevimento di detta comunicazione. </w:t>
      </w:r>
    </w:p>
    <w:p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bCs/>
          <w:sz w:val="16"/>
          <w:szCs w:val="16"/>
        </w:rPr>
        <w:t>In merito sono comunque fatti salvi i trattamenti imposti in osservanza delle vigenti leggi.</w:t>
      </w:r>
    </w:p>
    <w:p>
      <w:pPr>
        <w:pStyle w:val="Default"/>
        <w:jc w:val="center"/>
        <w:rPr>
          <w:rFonts w:ascii="Tahoma" w:hAnsi="Tahoma" w:cs="Tahoma"/>
          <w:b/>
          <w:b/>
          <w:color w:val="00000A"/>
          <w:sz w:val="16"/>
          <w:szCs w:val="16"/>
        </w:rPr>
      </w:pPr>
      <w:r>
        <w:rPr>
          <w:rFonts w:cs="Tahoma" w:ascii="Tahoma" w:hAnsi="Tahoma"/>
          <w:b/>
          <w:color w:val="00000A"/>
          <w:sz w:val="16"/>
          <w:szCs w:val="16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7338"/>
      <w:pgMar w:left="1569" w:right="1212" w:header="720" w:top="1126" w:footer="720" w:bottom="7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Tahoma" w:ascii="Tahoma" w:hAnsi="Tahoma"/>
        <w:sz w:val="14"/>
        <w:szCs w:val="14"/>
      </w:rPr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cs="Tahoma" w:ascii="Tahoma" w:hAnsi="Tahoma"/>
        <w:sz w:val="14"/>
        <w:szCs w:val="14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6" w:color="000001"/>
        <w:left w:val="single" w:sz="4" w:space="4" w:color="000001"/>
        <w:bottom w:val="single" w:sz="4" w:space="11" w:color="000001"/>
        <w:right w:val="single" w:sz="4" w:space="4" w:color="000001"/>
      </w:pBdr>
      <w:jc w:val="right"/>
      <w:rPr>
        <w:b w:val="false"/>
        <w:b w:val="false"/>
        <w:bCs w:val="false"/>
        <w:sz w:val="16"/>
        <w:szCs w:val="16"/>
      </w:rPr>
    </w:pPr>
    <w:r>
      <w:rPr>
        <w:rFonts w:eastAsia="Wingdings" w:cs="Book Antiqua" w:ascii="Book Antiqua" w:hAnsi="Book Antiqua"/>
        <w:b w:val="false"/>
        <w:bCs w:val="false"/>
        <w:sz w:val="16"/>
        <w:szCs w:val="16"/>
      </w:rPr>
      <w:t>MOD-CE Informativa e consenso ai sensi dell’art. 13 Regolamento UE n.2016/679 (GDPR) Rev. 05 25/05/18</w:t>
    </w:r>
  </w:p>
  <w:p>
    <w:pPr>
      <w:pStyle w:val="Normal"/>
      <w:pBdr>
        <w:top w:val="single" w:sz="4" w:space="6" w:color="000001"/>
        <w:left w:val="single" w:sz="4" w:space="4" w:color="000001"/>
        <w:bottom w:val="single" w:sz="4" w:space="11" w:color="000001"/>
        <w:right w:val="single" w:sz="4" w:space="4" w:color="000001"/>
      </w:pBdr>
      <w:rPr/>
    </w:pPr>
    <w:r>
      <w:rPr>
        <w:rFonts w:eastAsia="Wingdings" w:cs="Book Antiqua" w:ascii="Book Antiqua" w:hAnsi="Book Antiqua"/>
        <w:b/>
        <w:sz w:val="24"/>
      </w:rPr>
      <w:t xml:space="preserve">Informativa e consenso ai sensi dell’art. 13 Regolamento UE n. 2016/679 (GDPR) </w:t>
    </w:r>
  </w:p>
  <w:p>
    <w:pPr>
      <w:pStyle w:val="Normal"/>
      <w:pBdr>
        <w:top w:val="single" w:sz="4" w:space="6" w:color="000001"/>
        <w:left w:val="single" w:sz="4" w:space="4" w:color="000001"/>
        <w:bottom w:val="single" w:sz="4" w:space="11" w:color="000001"/>
        <w:right w:val="single" w:sz="4" w:space="4" w:color="000001"/>
      </w:pBdr>
      <w:spacing w:before="0" w:after="160"/>
      <w:rPr/>
    </w:pPr>
    <w:r>
      <w:rPr>
        <w:rFonts w:eastAsia="Wingdings" w:cs="Book Antiqua" w:ascii="Book Antiqua" w:hAnsi="Book Antiqua"/>
        <w:b/>
        <w:sz w:val="24"/>
      </w:rPr>
      <w:t xml:space="preserve">Servizio: </w:t>
    </w:r>
    <w:r>
      <w:rPr>
        <w:rFonts w:eastAsia="Wingdings" w:cs="Book Antiqua" w:ascii="Book Antiqua" w:hAnsi="Book Antiqua"/>
        <w:b/>
        <w:sz w:val="24"/>
      </w:rPr>
      <w:t>attività estiva presso Istituto Comprensivo Carducci di Busca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ahoma" w:hAnsi="Tahoma" w:cs="Tahoma" w:hint="default"/>
        <w:sz w:val="16"/>
        <w:b/>
        <w:rFonts w:cs="Tahom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lvl w:ilvl="0">
      <w:start w:val="1"/>
      <w:numFmt w:val="bullet"/>
      <w:lvlText w:val=""/>
      <w:lvlJc w:val="left"/>
      <w:pPr>
        <w:ind w:left="770" w:hanging="360"/>
      </w:pPr>
      <w:rPr>
        <w:rFonts w:ascii="Wingdings" w:hAnsi="Wingdings" w:cs="Wingdings" w:hint="default"/>
        <w:sz w:val="16"/>
        <w:b/>
        <w:rFonts w:cs="Wingding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16eb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16eb2"/>
    <w:rPr/>
  </w:style>
  <w:style w:type="character" w:styleId="CollegamentoInternet">
    <w:name w:val="Collegamento Internet"/>
    <w:basedOn w:val="DefaultParagraphFont"/>
    <w:uiPriority w:val="99"/>
    <w:unhideWhenUsed/>
    <w:rsid w:val="003f66e2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434f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716e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16e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LibreOffice/6.3.3.2$Windows_X86_64 LibreOffice_project/a64200df03143b798afd1ec74a12ab50359878ed</Application>
  <Pages>2</Pages>
  <Words>1106</Words>
  <Characters>6502</Characters>
  <CharactersWithSpaces>7588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2018-05-30T17:29:00Z</dcterms:created>
  <dc:creator>VALERIA GIUSTI</dc:creator>
  <dc:description/>
  <dc:language>it-IT</dc:language>
  <cp:lastModifiedBy/>
  <dcterms:modified xsi:type="dcterms:W3CDTF">2020-06-28T11:43:41Z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